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>Национальная программа оптимизации питания детей в возрасте от 1 года до 3 лет в Российской Федерации (извлечения)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940" cy="2042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Сбалансированное питание – одна из главных составляющих здоровья в любом возрасте – приобретает особое значение у детей. При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 чем младше ребенок, тем более значимо влияние питания на его настоящее и последующее развитие и здоровье.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 Первые 1000 дней жизни – критический период, когда питание и другие внешние факторы, имеющие эпигенетической программы, программируют будущее здоровье.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 Данные Союза педиатров России показывают, что зачастую врачи- педиатры недостаточно компетентны в вопросах питания детей в возрасте 1-3 лет. Возможно, это связано с особым вниманием к организации питания детей на первом году жизни как наиболее уязвимого периода детства. Вместе с тем в период 12-36 мес. сохраняются высокие темпы роста, развития ребенка, продолжается совершенствование функций отдельных органов и систем организма, что требует адекватного поступления пищевых веществ и энергии, обеспечивающих эти процессы.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В данном возрастном периоде нередко нарушаются принципы рационального питания. Прежде всего, детей после первого года жизни, как правило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 быстро переводят на взрослый «семейный» стол. Это не соответствует возможностям их пищеварительной системы и нередко приводит к избытку поступления основных пищевых веществ или дефициту микроэлементов и, как следствие, нарушениям пищевого, нервно-психического и иммунного статуса детей, развитию алиментарно-зависимых состояний, дисфункций желудочно-кишечного тракта. Все это может иметь не только ближайшие, но и отдаленные негативные последствия, приводить к нарушениям физического развития и снижению интеллектуального потенциала, что, безусловно, отрицательно сказывается на здоровье нации.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Распространенность алиментарно-зависимых заболеваний как во всей популяции в России, так и среди детского населения остается высокой, что не может не беспокоить специалистов в области детского здоровья. В частности, </w:t>
      </w:r>
      <w:r w:rsidRPr="00E126E9">
        <w:rPr>
          <w:rFonts w:ascii="Times New Roman" w:hAnsi="Times New Roman" w:cs="Times New Roman"/>
          <w:sz w:val="28"/>
          <w:szCs w:val="28"/>
        </w:rPr>
        <w:lastRenderedPageBreak/>
        <w:t xml:space="preserve">железодефицитная анемия, по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, регистрируется у 23-43% детей раннего возраста.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 xml:space="preserve">Установлено недостаточное потребление и многих других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нутриентов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>: кальция, витамина D, цинка, йода, полиненасыщенных жирных кислот и др. в то же время быстро увеличивается число детей с избыточной массой тела и ожирением: в ходе крупномасштабного исследования детей в возрасте 5-17 лет избыточная масса тела зафиксирована у 21,9% мальчиков и 19,3% девочек, а ожирение – у 6,8% мальчиков и 5,3% девочек (Н.П.Соболева,2014).</w:t>
      </w:r>
      <w:proofErr w:type="gramEnd"/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Таким образом, в настоящее время несбалансированное питание, избыточное по калорийности и дефицитное по содержанию микроэлементов, является серьезной проблемой, требующей масштабного, государственного подхода.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недостатков необходима выработка консолидированной врачебной тактики в отношении питания детей раннего возраста и постановка данной проблемы в число приоритетных задач отечественной педиатрии и детской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>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1.Особенности питания и состояние здоровья детей в возрасте от 1 года до 3 лет в Российской Федерации.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По результатам изучения фактического питания 1813 детей в возрасте 12-35 мес. в Российской Федерации, проведенного в 2012 г., установлено широкое распространение отклонений от основных принципов рационального питания.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Обращает на себя внимание недостаточное потребление овощей и фруктов:70,9% детей второго года и 65,9% третьего года жизни ежедневно получают фрукты, и только 46 и 35,4% соответственно ежедневно получают овощи. Мясные блюда (включая птицу) не менее 7 раз в неделю получают 48% детей третьего года жизни.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Среднее потребление молочных продуктов в этом возрасте в обследованной популяции составило около 350 мл, что меньше рекомендованного количества и удовлетворяет потребность в кальции лишь наполовину (54%). Представляет интерес следующий факт. В группе детей, у которых молочный компонент был достаточным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в среднем 530 мл), но был представлен только традиционными необогащенными продуктами, потребление кальция составляло 956 мг, что соответствует рекомендациям (НФП * 800мг), но при этом потребление железа падало до 6,4 мг (среднее по популяции 7,7 мг, НФП 10мг). Замена части молочного компонента на детскую молочную смесь приводила к коррекции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рациона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 как по кальцию, так и по железу: кальций -905мг, железо – 96мг.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Отмечается также избыточное потребление простых углеводов: 70,3% родителей детей второго года жизни и 83,1% родителей детей третьего года добавляют дополнительно сахар в блюда для детей. Получают сладости 3 и более раз в неделю 24% детей второго года жизни и 56% третьего года жизни. Имеет место и избыточное потребление соли: у 70,7% детей второго и 80% третьего года жизни мамы дополнительно подсаливают уже готовые блюда. Об избыточном потреблении соли говорит и среднее расчетное потребление натрия, которое превышает рекомендованные нормы более чем в 3 раза (1621,9 мг на втором году жизни и 2074,24 мг – на третьем при НФП 500 мг в день).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Особо следует отметить недостаточное использование специализированных детских продуктов, таких как детские молочные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смеси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 для детей старше 1 года, </w:t>
      </w:r>
      <w:r w:rsidRPr="00E126E9">
        <w:rPr>
          <w:rFonts w:ascii="Times New Roman" w:hAnsi="Times New Roman" w:cs="Times New Roman"/>
          <w:sz w:val="28"/>
          <w:szCs w:val="28"/>
        </w:rPr>
        <w:lastRenderedPageBreak/>
        <w:t xml:space="preserve">которые содержат полный комплекс витаминов и минеральных веществ. В возрастной категории от 1 года до 2 лет только 1/3 детей употребляли данные продукты, в возрасте от 2 до 3 лет – менее 10%.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К неблагоприятным факторам следует отнести широкое использование в питании детей в возрасте 1-3 лет не предназначенных для этой возрастной категории продукто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>тал1).</w:t>
      </w:r>
    </w:p>
    <w:p w:rsid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Таблица 1. Распространенность использования продуктов, не предназначенных для этой возрастной категории </w:t>
      </w:r>
    </w:p>
    <w:tbl>
      <w:tblPr>
        <w:tblStyle w:val="a5"/>
        <w:tblW w:w="0" w:type="auto"/>
        <w:tblLook w:val="04A0"/>
      </w:tblPr>
      <w:tblGrid>
        <w:gridCol w:w="1583"/>
        <w:gridCol w:w="1574"/>
        <w:gridCol w:w="1562"/>
        <w:gridCol w:w="2147"/>
        <w:gridCol w:w="1574"/>
        <w:gridCol w:w="1563"/>
      </w:tblGrid>
      <w:tr w:rsidR="00E126E9" w:rsidRPr="00E126E9" w:rsidTr="00E126E9">
        <w:tc>
          <w:tcPr>
            <w:tcW w:w="158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</w:p>
        </w:tc>
        <w:tc>
          <w:tcPr>
            <w:tcW w:w="3136" w:type="dxa"/>
            <w:gridSpan w:val="2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число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детей,%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137" w:type="dxa"/>
            <w:gridSpan w:val="2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детей,%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126E9" w:rsidRPr="00E126E9" w:rsidTr="00E126E9">
        <w:tc>
          <w:tcPr>
            <w:tcW w:w="158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12-23 мес. </w:t>
            </w:r>
          </w:p>
        </w:tc>
        <w:tc>
          <w:tcPr>
            <w:tcW w:w="1562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24-35 мес. </w:t>
            </w:r>
          </w:p>
        </w:tc>
        <w:tc>
          <w:tcPr>
            <w:tcW w:w="1715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12-23 мес. </w:t>
            </w:r>
          </w:p>
        </w:tc>
        <w:tc>
          <w:tcPr>
            <w:tcW w:w="156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24-35 мес. </w:t>
            </w:r>
          </w:p>
        </w:tc>
      </w:tr>
      <w:tr w:rsidR="00E126E9" w:rsidRPr="00E126E9" w:rsidTr="00E126E9">
        <w:tc>
          <w:tcPr>
            <w:tcW w:w="158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Картофель фри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562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1715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Полуфабрикаты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</w:p>
        </w:tc>
        <w:tc>
          <w:tcPr>
            <w:tcW w:w="156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</w:tr>
      <w:tr w:rsidR="00E126E9" w:rsidRPr="00E126E9" w:rsidTr="00E126E9">
        <w:tc>
          <w:tcPr>
            <w:tcW w:w="158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чипсы 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1562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24  </w:t>
            </w:r>
          </w:p>
        </w:tc>
        <w:tc>
          <w:tcPr>
            <w:tcW w:w="1715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сладкие напитки 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156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E126E9" w:rsidRPr="00E126E9" w:rsidTr="00E126E9">
        <w:tc>
          <w:tcPr>
            <w:tcW w:w="158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майонез 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</w:p>
        </w:tc>
        <w:tc>
          <w:tcPr>
            <w:tcW w:w="1562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1715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шоколад 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</w:p>
        </w:tc>
        <w:tc>
          <w:tcPr>
            <w:tcW w:w="156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80  </w:t>
            </w:r>
          </w:p>
        </w:tc>
      </w:tr>
      <w:tr w:rsidR="00E126E9" w:rsidRPr="00E126E9" w:rsidTr="00E126E9">
        <w:tc>
          <w:tcPr>
            <w:tcW w:w="158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сосиски 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22  </w:t>
            </w:r>
          </w:p>
        </w:tc>
        <w:tc>
          <w:tcPr>
            <w:tcW w:w="1562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50*  </w:t>
            </w:r>
          </w:p>
        </w:tc>
        <w:tc>
          <w:tcPr>
            <w:tcW w:w="1715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попкорн </w:t>
            </w:r>
          </w:p>
        </w:tc>
        <w:tc>
          <w:tcPr>
            <w:tcW w:w="1574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563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14  </w:t>
            </w:r>
          </w:p>
        </w:tc>
      </w:tr>
    </w:tbl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>*Используют 2-3 раза в неделю.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Указанные нарушения в структуре питания являются причиной несбалансированности рациона и приводят к избыточному потреблению жиров, в первую очередь насыщенных, дефициту потребления важных макро- и микроэлементов: железа, кальция, йода, цинка, витаминов.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Отмечено сниженное потребление железа: в среднем на 22% ниже рекомендованного уровня на втором и на 14,4%- на третьем году, кальция (среднее потребление на 10% ниже рекомендованного уровня), витамина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, витамина В1. Среднее потребление цинка и йода соответствует рекомендованным нормам, однако отмечен индивидуальный разброс показателей и имеется высокий процент детей, недополучающих эти микроэлементы.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Потребление с пищей витамина D крайне низкое, что часто связано с недостаточным использованием в питании рыбы. В исследовании И.Н. Захаровой с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. Недостаточность витамина D зарегистрирована почти у каждого третьего ребенка, проживающего в Уральском, Центральном,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 и Дальневосточном регионах.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С высокой долей вероятности можно предположить наличие дефицита полиненасыщенных жирных кислот (ПНЖК), основным источником которых является рыба, растительное масло, потребление которых крайне низкое.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Анализ антропометрических данных, проведенный в том же исследовании, показал, что избыточная масса тела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показатель массы к росту и индекса массы тела к возрасту выше 85-го перцентиля) имеет место у 25% детей второго и у 22,7% третьего года жизни. Это должно не только настораживать педиатров (т.к. может приводить к серьезным нарушениям, в т.ч. к ожирению в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 возрасте), но и корректироваться рекомендациями по изменению структуры питания.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lastRenderedPageBreak/>
        <w:t xml:space="preserve">  Таким образом, данные эпидемиологического наблюдательного исследования продемонстрировали, что рацион питания достаточно большого числа детей является несбалансированным. В нем в недостаточном количестве присутствуют ценные пищевые продукты: мясо, молочные продукты, фрукты, овощи, специализированные детские продукты.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При этом отмечается высокое потребление сладких блюд и «недетских» продуктов (пицца, пельмени, сосиски, соусы, чипсы, сладкие газированные напитки).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 Данные нарушения пищевого поведения оказывают неблагоприятное влияние на обмен веществ, состояние органов пищеварения, приводят к недостаточному/избыточному потреблению ряда ингредиентов, что может быть причиной избыточной массы тела уже в раннем возрасте.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3.Физиологические особенности детей в возрасте от 1 года до 3лет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3.1. Параметры физиологического развития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Несмотря на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 что темпы роста в этом возрасте замедляются по сравнению с первым годом жизни, они остаются достаточно высокими. В течение второго года жизни ребенок вырастает на 12см, а на 3-м году – на 9-10см. Масса тела в течение второго года жизни в среднем увеличивается на 2,6-2,7 кг, а на 3-м году – на 2,1-2,2кг.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Ко 2-му и 3-му годам жизни ребенок имеет следующие ориентировочные показатели роста и массы тела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табл.4).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>Таблица 4. Средние показатели роста и массы тела детей в возрасте 1-3 лет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E126E9" w:rsidRPr="00E126E9" w:rsidTr="00892530">
        <w:tc>
          <w:tcPr>
            <w:tcW w:w="2027" w:type="dxa"/>
          </w:tcPr>
          <w:p w:rsidR="00E126E9" w:rsidRPr="00E126E9" w:rsidRDefault="00E126E9" w:rsidP="00E1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4055" w:type="dxa"/>
            <w:gridSpan w:val="2"/>
          </w:tcPr>
          <w:p w:rsidR="00E126E9" w:rsidRPr="00E126E9" w:rsidRDefault="00E126E9" w:rsidP="00E1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рост, 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E126E9" w:rsidRPr="00E126E9" w:rsidRDefault="00E126E9" w:rsidP="00E1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gridSpan w:val="2"/>
          </w:tcPr>
          <w:p w:rsidR="00E126E9" w:rsidRPr="00E126E9" w:rsidRDefault="00E126E9" w:rsidP="00E1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масса тела, 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E126E9" w:rsidRPr="00E126E9" w:rsidTr="00E126E9">
        <w:tc>
          <w:tcPr>
            <w:tcW w:w="2027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27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мальчики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девочки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мальчики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девочки  </w:t>
            </w:r>
          </w:p>
        </w:tc>
      </w:tr>
      <w:tr w:rsidR="00E126E9" w:rsidRPr="00E126E9" w:rsidTr="00E126E9">
        <w:tc>
          <w:tcPr>
            <w:tcW w:w="2027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от 1 до 2 </w:t>
            </w:r>
          </w:p>
        </w:tc>
        <w:tc>
          <w:tcPr>
            <w:tcW w:w="2027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85-92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82-90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12,4-13,7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11,7-14,1 </w:t>
            </w:r>
          </w:p>
        </w:tc>
      </w:tr>
      <w:tr w:rsidR="00E126E9" w:rsidRPr="00E126E9" w:rsidTr="00E126E9">
        <w:tc>
          <w:tcPr>
            <w:tcW w:w="2027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от 2 до 3 </w:t>
            </w:r>
          </w:p>
        </w:tc>
        <w:tc>
          <w:tcPr>
            <w:tcW w:w="2027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92-99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91-99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13,7-16,1 </w:t>
            </w:r>
          </w:p>
        </w:tc>
        <w:tc>
          <w:tcPr>
            <w:tcW w:w="2028" w:type="dxa"/>
          </w:tcPr>
          <w:p w:rsidR="00E126E9" w:rsidRPr="00E126E9" w:rsidRDefault="00E126E9" w:rsidP="007B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12,1-16,7   </w:t>
            </w:r>
          </w:p>
        </w:tc>
      </w:tr>
    </w:tbl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Ключевыми способами оценки физического развития ребенка являются антропометрические методы. При этом анализируются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массо-ростовые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• Проводится точное измерение массы тела и роста;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• Рассчитывается индекс массы тела (ИМТ);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• Определяется наличие дефицита массы тела или ее избыток.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Изменение массы тела проводят на хорошо откалиброванных весах 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>с точностью до 100 г) без обуви. Детей нужно взвешивать без подгузника. У детей до 2 лет измеряется длина (лежа), в дальнейшем – рост стоя. Ростомер должен быть размечен с точностью до 0,1 см. наиболее информативными являются многократные последовательные измерения роста и массы, дающие представление о динамическом изменении этих показателей.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lastRenderedPageBreak/>
        <w:t xml:space="preserve">  Анализ антропометрических данных в амбулаторных условиях проводится с помощью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перцентильных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 таблиц, позволяющих оценить массу тела, рост, окружность головы и грудной клетки в зависимости от возраста и пола ребенка, а также массу тела в зависимости от роста. Это метод позволяет оценить развитие ребенка (по росту) и его гармоничность (по отношению веса к росту) и выявить отклонения в физическом развитии.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>3.2. Особенности развития пищеварительной системы и навыков приема пищи у детей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Каждый период детства имеет свои особенности роста, развития, формирования и функциональной активности отдельных органов и систем, а также психической деятельности. Для детей в возрасте 1-3 лет характерны интенсивные процессы развития и созревания функций органов пищеварения, костно-мышечной и центральной нервной системы. Активно протекают обменные процессы, продолжают формироваться иммунологические реакции, совершенствуется способность психического отражения внешнего мира, появляются первые умения и навыки.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Претерпевает существенные изменения и пищеварительная система ребенка. Постепенно у детей развивается челюстно-лицевая мускулатура, к 3 годам ребенок умеет произвольно управлять органами артикуляции, имеет 20 молочных зубов, что позволяет ему откусывать и хорошо переживать пищу. Емкость желудка увеличивается до 300-400 мл. отмечается активный рост как эндокринной, так и экскреторной части поджелудочной железы, активизируется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сок</w:t>
      </w:r>
      <w:proofErr w:type="gramStart"/>
      <w:r w:rsidRPr="00E126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26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ферментовыделительная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 функция ЖКТ: увеличивается секреция соляной кислоты, протеолитических и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липолитических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 ферментов, отмечается физиологическое снижение активности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лактазы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 с одновременным повышением активности других 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дисахаридаз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26E9">
        <w:rPr>
          <w:rFonts w:ascii="Times New Roman" w:hAnsi="Times New Roman" w:cs="Times New Roman"/>
          <w:sz w:val="28"/>
          <w:szCs w:val="28"/>
        </w:rPr>
        <w:t>мальтазы</w:t>
      </w:r>
      <w:proofErr w:type="spellEnd"/>
      <w:r w:rsidRPr="00E126E9">
        <w:rPr>
          <w:rFonts w:ascii="Times New Roman" w:hAnsi="Times New Roman" w:cs="Times New Roman"/>
          <w:sz w:val="28"/>
          <w:szCs w:val="28"/>
        </w:rPr>
        <w:t xml:space="preserve"> и сахаразы). Усиливается синтез желчных кислот. Все это приводит к возможности увеличения потребляемого объема пищи как в одно кормление, так и за сутки, к удлинению временных промежутков между приемами пищи, а также к расширению ассортимента питания. Именно возрастная потребность детей в определенном наборе продуктов определяет вид пищи и способ ее употребления.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За первые три года жизни ребенок последовательно осваивает несколько способов приема пищи или типов кормления – сосание груди или бутылочки, прием пищи с ложки или из чашки, самостоятельное использование ложки, а затем и вилки. Каждый из этих способов позволяет обеспечить ребенка определенным видом пищи и сформировать навык потребления продуктов различной текстуры – жидкой, кашеобразной, мягкой и твердой, различной степени измельчения. Чувство голода и способ его удовлетворения находятся в тесной взаимосвязи с психическим развитием ребенка. Поведение ребенка во время приема пищи – это отражение его психологических потребностей, а также эмоционального (душевного) и физического состояния. Если ребенок не ощущает себя комфортно во время кормления, у него возникает чувство беспокойства и </w:t>
      </w:r>
      <w:r w:rsidRPr="00E126E9">
        <w:rPr>
          <w:rFonts w:ascii="Times New Roman" w:hAnsi="Times New Roman" w:cs="Times New Roman"/>
          <w:sz w:val="28"/>
          <w:szCs w:val="28"/>
        </w:rPr>
        <w:lastRenderedPageBreak/>
        <w:t>страха, отмечаются различные вегетативные реакции, что может привести к отказу от еды.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>Таблица 5.Средние показатели социального развития здоровых детей в возрасте 1-3 лет.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E126E9" w:rsidTr="004A0371">
        <w:tc>
          <w:tcPr>
            <w:tcW w:w="3379" w:type="dxa"/>
          </w:tcPr>
          <w:p w:rsidR="00E126E9" w:rsidRDefault="00E126E9" w:rsidP="00E1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возраст, мес.</w:t>
            </w:r>
          </w:p>
        </w:tc>
        <w:tc>
          <w:tcPr>
            <w:tcW w:w="6759" w:type="dxa"/>
            <w:gridSpan w:val="2"/>
          </w:tcPr>
          <w:p w:rsidR="00E126E9" w:rsidRDefault="00E126E9" w:rsidP="00E1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психологические достижения</w:t>
            </w:r>
          </w:p>
        </w:tc>
      </w:tr>
      <w:tr w:rsidR="00E126E9" w:rsidTr="00E126E9">
        <w:tc>
          <w:tcPr>
            <w:tcW w:w="3379" w:type="dxa"/>
          </w:tcPr>
          <w:p w:rsid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управление органами артикуляции</w:t>
            </w:r>
          </w:p>
        </w:tc>
        <w:tc>
          <w:tcPr>
            <w:tcW w:w="3380" w:type="dxa"/>
          </w:tcPr>
          <w:p w:rsid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навыки  </w:t>
            </w:r>
          </w:p>
        </w:tc>
      </w:tr>
      <w:tr w:rsidR="00E126E9" w:rsidTr="00E126E9">
        <w:tc>
          <w:tcPr>
            <w:tcW w:w="3379" w:type="dxa"/>
          </w:tcPr>
          <w:p w:rsid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12-23</w:t>
            </w:r>
          </w:p>
        </w:tc>
        <w:tc>
          <w:tcPr>
            <w:tcW w:w="3379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несовершенное произвольное управление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органами артикуляции; навык глотания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жидкой пищи и маленьких кусочков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твердой пищи; навык откусывания</w:t>
            </w:r>
          </w:p>
          <w:p w:rsid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и жевания мягкой пищи</w:t>
            </w:r>
          </w:p>
        </w:tc>
        <w:tc>
          <w:tcPr>
            <w:tcW w:w="3380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умение съедать ложкой небольшой объем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густой пищи и маленьких кусочков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твердой пищи; навык откусывания и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жевания мягкой пищи </w:t>
            </w:r>
          </w:p>
          <w:p w:rsid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E9" w:rsidTr="00E126E9">
        <w:tc>
          <w:tcPr>
            <w:tcW w:w="3379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24-35</w:t>
            </w:r>
          </w:p>
        </w:tc>
        <w:tc>
          <w:tcPr>
            <w:tcW w:w="3379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совершенное произвольное управление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артикуляции</w:t>
            </w:r>
          </w:p>
        </w:tc>
        <w:tc>
          <w:tcPr>
            <w:tcW w:w="3380" w:type="dxa"/>
          </w:tcPr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навыка соблюдения 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  <w:proofErr w:type="gramEnd"/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норм - нуждается в контроле взрослого;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съедать ложкой весь объем жидкой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и густой пищи;</w:t>
            </w:r>
            <w:r w:rsidR="006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умеет пользоваться вилкой; 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совершенный навык питья из чашки </w:t>
            </w:r>
          </w:p>
          <w:p w:rsidR="00E126E9" w:rsidRPr="00E126E9" w:rsidRDefault="00E126E9" w:rsidP="00E12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ab/>
        <w:t xml:space="preserve">   Ранний возраст – критический период для формирования пищевого поведения и стойких нарушений аппетита. Аппетит может нарушаться из-за недостаточной продолжительности сна, чрезмерно эмоционального возбуждения, связанного со слишком подвижными играми, изменением обстановки и другими отвлекающими факторами. Нередко отмечается снижение аппетита после проведения профилактических прививок, в периоды острых заболеваний и реконвалесценции, при смене климатических зон, в жаркое время года. Без коррекции эти проявления становятся более частыми и устойчивыми, что со временем может привести к невротизации ребенка или перерасти в расстройства пищевого поведения. Таким образом, пищевые поведенческие нарушения у детей на ранних этапах онтогенеза возникают при наличии двух негативных факторов – биологической обусловленности и несоответствия социальных условий среды и воспитания индивидуальным и возрастным потребностям ребенка, а также состоянию его здоровья.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lastRenderedPageBreak/>
        <w:t xml:space="preserve">   3.3. </w:t>
      </w:r>
      <w:r w:rsidR="006F126E" w:rsidRPr="00E126E9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E126E9">
        <w:rPr>
          <w:rFonts w:ascii="Times New Roman" w:hAnsi="Times New Roman" w:cs="Times New Roman"/>
          <w:sz w:val="28"/>
          <w:szCs w:val="28"/>
        </w:rPr>
        <w:t xml:space="preserve">физиологических потребностей в основных пищевых веществах, энергии, витаминах и минеральных веществах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У детей в возрасте 1-3 лет потребности в пищевых веществах и энергии остаются достаточно высокими, хотя на единицу массы тела они несколько снижаются по сравнению с таковыми на первом году жизни.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Таблица 6. Рекомендуемые нормы физиологических потребностей в белках, жирах, углеводах и энергии детей 1-3 лет. </w:t>
      </w:r>
    </w:p>
    <w:tbl>
      <w:tblPr>
        <w:tblStyle w:val="a5"/>
        <w:tblW w:w="0" w:type="auto"/>
        <w:tblLook w:val="04A0"/>
      </w:tblPr>
      <w:tblGrid>
        <w:gridCol w:w="1575"/>
        <w:gridCol w:w="1230"/>
        <w:gridCol w:w="2089"/>
        <w:gridCol w:w="1515"/>
        <w:gridCol w:w="1688"/>
        <w:gridCol w:w="2041"/>
      </w:tblGrid>
      <w:tr w:rsidR="006F126E" w:rsidTr="006F126E">
        <w:tc>
          <w:tcPr>
            <w:tcW w:w="1575" w:type="dxa"/>
          </w:tcPr>
          <w:p w:rsidR="006F126E" w:rsidRPr="003C4EF5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F5">
              <w:rPr>
                <w:rFonts w:ascii="Times New Roman" w:hAnsi="Times New Roman" w:cs="Times New Roman"/>
                <w:sz w:val="28"/>
                <w:szCs w:val="28"/>
              </w:rPr>
              <w:t xml:space="preserve">возраст  </w:t>
            </w:r>
          </w:p>
        </w:tc>
        <w:tc>
          <w:tcPr>
            <w:tcW w:w="1230" w:type="dxa"/>
          </w:tcPr>
          <w:p w:rsidR="006F126E" w:rsidRPr="003C4EF5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F126E" w:rsidRPr="003C4EF5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F5">
              <w:rPr>
                <w:rFonts w:ascii="Times New Roman" w:hAnsi="Times New Roman" w:cs="Times New Roman"/>
                <w:sz w:val="28"/>
                <w:szCs w:val="28"/>
              </w:rPr>
              <w:t xml:space="preserve"> белки</w:t>
            </w:r>
          </w:p>
        </w:tc>
        <w:tc>
          <w:tcPr>
            <w:tcW w:w="1515" w:type="dxa"/>
          </w:tcPr>
          <w:p w:rsidR="006F126E" w:rsidRPr="003C4EF5" w:rsidRDefault="006F126E" w:rsidP="00FA4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F5">
              <w:rPr>
                <w:rFonts w:ascii="Times New Roman" w:hAnsi="Times New Roman" w:cs="Times New Roman"/>
                <w:sz w:val="28"/>
                <w:szCs w:val="28"/>
              </w:rPr>
              <w:t xml:space="preserve">жиры  </w:t>
            </w:r>
          </w:p>
        </w:tc>
        <w:tc>
          <w:tcPr>
            <w:tcW w:w="1688" w:type="dxa"/>
          </w:tcPr>
          <w:p w:rsidR="006F126E" w:rsidRPr="003C4EF5" w:rsidRDefault="006F126E" w:rsidP="00F80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F5">
              <w:rPr>
                <w:rFonts w:ascii="Times New Roman" w:hAnsi="Times New Roman" w:cs="Times New Roman"/>
                <w:sz w:val="28"/>
                <w:szCs w:val="28"/>
              </w:rPr>
              <w:t xml:space="preserve"> углеводы </w:t>
            </w:r>
          </w:p>
        </w:tc>
        <w:tc>
          <w:tcPr>
            <w:tcW w:w="2041" w:type="dxa"/>
          </w:tcPr>
          <w:p w:rsidR="006F126E" w:rsidRPr="003C4EF5" w:rsidRDefault="006F126E" w:rsidP="00F80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F5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  </w:t>
            </w:r>
          </w:p>
        </w:tc>
      </w:tr>
      <w:tr w:rsidR="006F126E" w:rsidTr="006F126E">
        <w:tc>
          <w:tcPr>
            <w:tcW w:w="1575" w:type="dxa"/>
          </w:tcPr>
          <w:p w:rsidR="006F126E" w:rsidRDefault="006F126E" w:rsidP="002B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F126E" w:rsidRPr="00E126E9" w:rsidRDefault="006F126E" w:rsidP="002B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F126E" w:rsidRPr="00E126E9" w:rsidRDefault="006F126E" w:rsidP="002B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в т.ч. животного</w:t>
            </w:r>
          </w:p>
          <w:p w:rsidR="006F126E" w:rsidRPr="00E126E9" w:rsidRDefault="006F126E" w:rsidP="002B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происхождения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126E" w:rsidRDefault="006F126E" w:rsidP="002B3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F126E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88" w:type="dxa"/>
          </w:tcPr>
          <w:p w:rsidR="006F126E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41" w:type="dxa"/>
          </w:tcPr>
          <w:p w:rsidR="006F126E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F126E" w:rsidTr="006F126E">
        <w:tc>
          <w:tcPr>
            <w:tcW w:w="1575" w:type="dxa"/>
          </w:tcPr>
          <w:p w:rsidR="006F126E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9" w:type="dxa"/>
          </w:tcPr>
          <w:p w:rsidR="006F126E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515" w:type="dxa"/>
          </w:tcPr>
          <w:p w:rsidR="006F126E" w:rsidRPr="00492613" w:rsidRDefault="006F126E" w:rsidP="00E052DC"/>
        </w:tc>
        <w:tc>
          <w:tcPr>
            <w:tcW w:w="1688" w:type="dxa"/>
          </w:tcPr>
          <w:p w:rsidR="006F126E" w:rsidRPr="00492613" w:rsidRDefault="006F126E" w:rsidP="00E052DC"/>
        </w:tc>
        <w:tc>
          <w:tcPr>
            <w:tcW w:w="2041" w:type="dxa"/>
          </w:tcPr>
          <w:p w:rsidR="006F126E" w:rsidRDefault="006F126E" w:rsidP="00E052DC"/>
        </w:tc>
      </w:tr>
      <w:tr w:rsidR="006F126E" w:rsidTr="006F126E">
        <w:tc>
          <w:tcPr>
            <w:tcW w:w="1575" w:type="dxa"/>
          </w:tcPr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  <w:p w:rsidR="006F126E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1230" w:type="dxa"/>
          </w:tcPr>
          <w:p w:rsidR="006F126E" w:rsidRDefault="006F126E" w:rsidP="00456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89" w:type="dxa"/>
          </w:tcPr>
          <w:p w:rsidR="006F126E" w:rsidRDefault="006F126E" w:rsidP="00456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15" w:type="dxa"/>
          </w:tcPr>
          <w:p w:rsidR="006F126E" w:rsidRPr="00492613" w:rsidRDefault="006F126E" w:rsidP="00E052DC">
            <w:r w:rsidRPr="00492613">
              <w:t xml:space="preserve">40  </w:t>
            </w:r>
          </w:p>
        </w:tc>
        <w:tc>
          <w:tcPr>
            <w:tcW w:w="1688" w:type="dxa"/>
          </w:tcPr>
          <w:p w:rsidR="006F126E" w:rsidRPr="00492613" w:rsidRDefault="006F126E" w:rsidP="00E052DC">
            <w:r w:rsidRPr="00492613">
              <w:t xml:space="preserve">174  </w:t>
            </w:r>
          </w:p>
        </w:tc>
        <w:tc>
          <w:tcPr>
            <w:tcW w:w="2041" w:type="dxa"/>
          </w:tcPr>
          <w:p w:rsidR="006F126E" w:rsidRDefault="006F126E" w:rsidP="00E052DC">
            <w:r w:rsidRPr="00492613">
              <w:t xml:space="preserve">1200 </w:t>
            </w:r>
          </w:p>
        </w:tc>
      </w:tr>
      <w:tr w:rsidR="006F126E" w:rsidTr="006F126E">
        <w:tc>
          <w:tcPr>
            <w:tcW w:w="1575" w:type="dxa"/>
          </w:tcPr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  <w:p w:rsidR="006F126E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  <w:tc>
          <w:tcPr>
            <w:tcW w:w="1230" w:type="dxa"/>
          </w:tcPr>
          <w:p w:rsidR="006F126E" w:rsidRPr="004C7395" w:rsidRDefault="006F126E" w:rsidP="00213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95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2089" w:type="dxa"/>
          </w:tcPr>
          <w:p w:rsidR="006F126E" w:rsidRPr="004C7395" w:rsidRDefault="006F126E" w:rsidP="00213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95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1515" w:type="dxa"/>
          </w:tcPr>
          <w:p w:rsidR="006F126E" w:rsidRPr="004C7395" w:rsidRDefault="006F126E" w:rsidP="00213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95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</w:p>
        </w:tc>
        <w:tc>
          <w:tcPr>
            <w:tcW w:w="1688" w:type="dxa"/>
          </w:tcPr>
          <w:p w:rsidR="006F126E" w:rsidRPr="004C7395" w:rsidRDefault="006F126E" w:rsidP="00213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95">
              <w:rPr>
                <w:rFonts w:ascii="Times New Roman" w:hAnsi="Times New Roman" w:cs="Times New Roman"/>
                <w:sz w:val="28"/>
                <w:szCs w:val="28"/>
              </w:rPr>
              <w:t xml:space="preserve"> 203 </w:t>
            </w:r>
          </w:p>
        </w:tc>
        <w:tc>
          <w:tcPr>
            <w:tcW w:w="2041" w:type="dxa"/>
          </w:tcPr>
          <w:p w:rsidR="006F126E" w:rsidRPr="004C7395" w:rsidRDefault="006F126E" w:rsidP="00213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95">
              <w:rPr>
                <w:rFonts w:ascii="Times New Roman" w:hAnsi="Times New Roman" w:cs="Times New Roman"/>
                <w:sz w:val="28"/>
                <w:szCs w:val="28"/>
              </w:rPr>
              <w:t xml:space="preserve"> 1400 </w:t>
            </w:r>
          </w:p>
        </w:tc>
      </w:tr>
    </w:tbl>
    <w:p w:rsidR="006F126E" w:rsidRDefault="006F126E" w:rsidP="006F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Как видно, соотношение белков, жиров и углеводов в данном возрастном периоде составляет примерно 1:1:4. За счет белков обеспечивается 12% калорий, за счет жира – 30%, за счет углеводов – 58%.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По-прежнему остаются высокими потребности детей раннего возраста в витаминах и минеральных веществах.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Таблица 7. Рекомендуемые среднесуточные нормы физиологических потребностей в витаминах детей 1-3 лет.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6F126E" w:rsidRPr="006F126E" w:rsidTr="006F126E">
        <w:tc>
          <w:tcPr>
            <w:tcW w:w="2534" w:type="dxa"/>
          </w:tcPr>
          <w:p w:rsidR="006F126E" w:rsidRPr="006F126E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витамины 1-3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6F126E" w:rsidRPr="006F126E" w:rsidRDefault="006F126E" w:rsidP="00B1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1-3 года  </w:t>
            </w:r>
          </w:p>
        </w:tc>
        <w:tc>
          <w:tcPr>
            <w:tcW w:w="2535" w:type="dxa"/>
          </w:tcPr>
          <w:p w:rsidR="006F126E" w:rsidRPr="006F126E" w:rsidRDefault="006F126E" w:rsidP="00B1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витамины  </w:t>
            </w:r>
          </w:p>
        </w:tc>
        <w:tc>
          <w:tcPr>
            <w:tcW w:w="2535" w:type="dxa"/>
          </w:tcPr>
          <w:p w:rsidR="006F126E" w:rsidRPr="006F126E" w:rsidRDefault="006F126E" w:rsidP="00B1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1-3 года  </w:t>
            </w:r>
          </w:p>
        </w:tc>
      </w:tr>
      <w:tr w:rsidR="006F126E" w:rsidRPr="006F126E" w:rsidTr="007B50B5">
        <w:tc>
          <w:tcPr>
            <w:tcW w:w="10138" w:type="dxa"/>
            <w:gridSpan w:val="4"/>
          </w:tcPr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C,мг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45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Пантотеновая кислота, мг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2,5 </w:t>
            </w:r>
          </w:p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,мг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0,8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Биотин, мкг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В2,мг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0,9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Витамин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, мкг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450 </w:t>
            </w:r>
          </w:p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В6,мг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0,9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Витамин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8,0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Витамин D, мкг/МЕ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10/400  </w:t>
            </w:r>
          </w:p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Фолиевая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100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Витамин</w:t>
            </w:r>
            <w:proofErr w:type="gram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, мкг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:rsidR="006F126E" w:rsidRPr="00E126E9" w:rsidRDefault="006F126E" w:rsidP="006F1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В12,мг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0,7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6F126E" w:rsidRPr="006F126E" w:rsidRDefault="006F126E" w:rsidP="00B1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6E" w:rsidRPr="00E126E9" w:rsidRDefault="006F126E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lastRenderedPageBreak/>
        <w:t>Таблица 8. Рекомендуемые среднесуточные нормы физиологических потребностей в минеральных веществах детей 1-3 лет</w:t>
      </w:r>
    </w:p>
    <w:tbl>
      <w:tblPr>
        <w:tblStyle w:val="a5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6F126E" w:rsidRPr="006F126E" w:rsidTr="006F126E">
        <w:tc>
          <w:tcPr>
            <w:tcW w:w="2534" w:type="dxa"/>
          </w:tcPr>
          <w:p w:rsidR="006F126E" w:rsidRPr="006F126E" w:rsidRDefault="006F126E" w:rsidP="00F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 минеральные вещества</w:t>
            </w:r>
          </w:p>
        </w:tc>
        <w:tc>
          <w:tcPr>
            <w:tcW w:w="2534" w:type="dxa"/>
          </w:tcPr>
          <w:p w:rsidR="006F126E" w:rsidRPr="006F126E" w:rsidRDefault="006F126E" w:rsidP="00F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1-3 года  </w:t>
            </w:r>
          </w:p>
        </w:tc>
        <w:tc>
          <w:tcPr>
            <w:tcW w:w="2535" w:type="dxa"/>
          </w:tcPr>
          <w:p w:rsidR="006F126E" w:rsidRPr="006F126E" w:rsidRDefault="006F126E" w:rsidP="00F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минеральные вещества  </w:t>
            </w:r>
          </w:p>
        </w:tc>
        <w:tc>
          <w:tcPr>
            <w:tcW w:w="2535" w:type="dxa"/>
          </w:tcPr>
          <w:p w:rsidR="006F126E" w:rsidRPr="006F126E" w:rsidRDefault="006F126E" w:rsidP="00F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6E">
              <w:rPr>
                <w:rFonts w:ascii="Times New Roman" w:hAnsi="Times New Roman" w:cs="Times New Roman"/>
                <w:sz w:val="28"/>
                <w:szCs w:val="28"/>
              </w:rPr>
              <w:t xml:space="preserve"> 1-3 года  </w:t>
            </w:r>
          </w:p>
        </w:tc>
      </w:tr>
      <w:tr w:rsidR="006307C7" w:rsidRPr="006F126E" w:rsidTr="001A375F">
        <w:tc>
          <w:tcPr>
            <w:tcW w:w="10138" w:type="dxa"/>
            <w:gridSpan w:val="4"/>
          </w:tcPr>
          <w:p w:rsidR="006307C7" w:rsidRPr="00E126E9" w:rsidRDefault="006307C7" w:rsidP="0063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Ca,мг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800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Cu,мг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0,5 </w:t>
            </w:r>
          </w:p>
          <w:p w:rsidR="006307C7" w:rsidRPr="00E126E9" w:rsidRDefault="006307C7" w:rsidP="0063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P,мг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700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Zn,мг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:rsidR="006307C7" w:rsidRPr="00E126E9" w:rsidRDefault="006307C7" w:rsidP="0063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Mg,мг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80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I,мкг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0,07 </w:t>
            </w:r>
          </w:p>
          <w:p w:rsidR="006307C7" w:rsidRPr="00E126E9" w:rsidRDefault="006307C7" w:rsidP="0063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K,мг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400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Se,мг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0,0015 </w:t>
            </w:r>
          </w:p>
          <w:p w:rsidR="006307C7" w:rsidRPr="00E126E9" w:rsidRDefault="006307C7" w:rsidP="0063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Na,мг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500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Cr,мкг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6307C7" w:rsidRPr="00E126E9" w:rsidRDefault="006307C7" w:rsidP="0063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Cl,мг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800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F,мг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1,4 </w:t>
            </w:r>
          </w:p>
          <w:p w:rsidR="006307C7" w:rsidRPr="00E126E9" w:rsidRDefault="006307C7" w:rsidP="0063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>Fe,мг</w:t>
            </w:r>
            <w:proofErr w:type="spellEnd"/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 xml:space="preserve">  10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Pr="00E126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6307C7" w:rsidRPr="006F126E" w:rsidRDefault="006307C7" w:rsidP="00F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</w:t>
      </w:r>
      <w:r w:rsidRPr="00E126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26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26E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  </w:t>
      </w:r>
      <w:r w:rsidRPr="00E126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26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26E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6E9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BD" w:rsidRPr="00E126E9" w:rsidRDefault="00E126E9" w:rsidP="00E12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E9">
        <w:rPr>
          <w:rFonts w:ascii="Times New Roman" w:hAnsi="Times New Roman" w:cs="Times New Roman"/>
          <w:sz w:val="28"/>
          <w:szCs w:val="28"/>
        </w:rPr>
        <w:t xml:space="preserve"> Продолжение следует</w:t>
      </w:r>
    </w:p>
    <w:sectPr w:rsidR="00D501BD" w:rsidRPr="00E126E9" w:rsidSect="00E126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26E9"/>
    <w:rsid w:val="001E55FF"/>
    <w:rsid w:val="00364DF3"/>
    <w:rsid w:val="006307C7"/>
    <w:rsid w:val="006F126E"/>
    <w:rsid w:val="006F3452"/>
    <w:rsid w:val="007B7BEA"/>
    <w:rsid w:val="00CC6BFD"/>
    <w:rsid w:val="00D501BD"/>
    <w:rsid w:val="00E126E9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Blnskaay</dc:creator>
  <cp:keywords/>
  <dc:description/>
  <cp:lastModifiedBy>Blnskaay</cp:lastModifiedBy>
  <cp:revision>2</cp:revision>
  <dcterms:created xsi:type="dcterms:W3CDTF">2016-05-04T09:21:00Z</dcterms:created>
  <dcterms:modified xsi:type="dcterms:W3CDTF">2016-05-04T09:45:00Z</dcterms:modified>
</cp:coreProperties>
</file>